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D1B7D4" w14:textId="77777777" w:rsidR="002F2AEC" w:rsidRPr="002F2AEC" w:rsidRDefault="002F2AEC" w:rsidP="00D12C8E">
      <w:pPr>
        <w:spacing w:after="0" w:line="240" w:lineRule="auto"/>
        <w:ind w:firstLine="709"/>
        <w:outlineLvl w:val="0"/>
        <w:rPr>
          <w:rFonts w:ascii="Helvetica" w:eastAsia="Times New Roman" w:hAnsi="Helvetica" w:cs="Helvetica"/>
          <w:b/>
          <w:bCs/>
          <w:color w:val="0E2D47"/>
          <w:kern w:val="36"/>
          <w:sz w:val="32"/>
          <w:szCs w:val="32"/>
          <w:lang w:eastAsia="ru-RU"/>
        </w:rPr>
      </w:pPr>
      <w:r w:rsidRPr="002F2AEC">
        <w:rPr>
          <w:rFonts w:ascii="Helvetica" w:eastAsia="Times New Roman" w:hAnsi="Helvetica" w:cs="Helvetica"/>
          <w:b/>
          <w:bCs/>
          <w:color w:val="0E2D47"/>
          <w:kern w:val="36"/>
          <w:sz w:val="32"/>
          <w:szCs w:val="32"/>
          <w:lang w:eastAsia="ru-RU"/>
        </w:rPr>
        <w:t>20 июля – Международный день шахмат</w:t>
      </w:r>
    </w:p>
    <w:p w14:paraId="1A8611FD" w14:textId="22AF6BB1" w:rsidR="002F2AEC" w:rsidRDefault="002F2AEC" w:rsidP="00D12C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F2A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Шахматы – уникальная игра, которая сочетает в себе спортивное соперничество, логическое мышление и творчество.</w:t>
      </w:r>
    </w:p>
    <w:p w14:paraId="3EC31CE6" w14:textId="70C26AA3" w:rsidR="00D12C8E" w:rsidRPr="002F2AEC" w:rsidRDefault="00D12C8E" w:rsidP="00D12C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Arial" w:hAnsi="Arial" w:cs="Arial"/>
          <w:noProof/>
          <w:color w:val="333333"/>
        </w:rPr>
        <w:drawing>
          <wp:inline distT="0" distB="0" distL="0" distR="0" wp14:anchorId="6D81DF74" wp14:editId="6AA8AAC0">
            <wp:extent cx="5940425" cy="2970530"/>
            <wp:effectExtent l="0" t="0" r="3175" b="1270"/>
            <wp:docPr id="1" name="Рисунок 1" descr="Международный день шахмат 2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Международный день шахмат 202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970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9F43D2" w14:textId="77777777" w:rsidR="002F2AEC" w:rsidRPr="00D12C8E" w:rsidRDefault="002F2AEC" w:rsidP="00D12C8E">
      <w:pPr>
        <w:pStyle w:val="3"/>
        <w:shd w:val="clear" w:color="auto" w:fill="FFFFFF"/>
        <w:spacing w:before="0" w:line="240" w:lineRule="atLeast"/>
        <w:ind w:firstLine="709"/>
        <w:jc w:val="both"/>
        <w:rPr>
          <w:rFonts w:ascii="Helvetica" w:hAnsi="Helvetica" w:cs="Helvetica"/>
          <w:color w:val="333333"/>
          <w:sz w:val="32"/>
          <w:szCs w:val="32"/>
        </w:rPr>
      </w:pPr>
      <w:r w:rsidRPr="00D12C8E">
        <w:rPr>
          <w:rFonts w:ascii="Helvetica" w:hAnsi="Helvetica" w:cs="Helvetica"/>
          <w:b/>
          <w:bCs/>
          <w:color w:val="333333"/>
          <w:sz w:val="32"/>
          <w:szCs w:val="32"/>
        </w:rPr>
        <w:t>История праздника</w:t>
      </w:r>
    </w:p>
    <w:p w14:paraId="56F9CF6A" w14:textId="77777777" w:rsidR="002F2AEC" w:rsidRDefault="002F2AEC" w:rsidP="00D12C8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20 июля является здесь не случайной датой. Именно в этот день в 1924 году в Париже было торжественно открыта первая Всемирная Шахматная Конференция, где и была учреждена Международная Федерация Шахмат.</w:t>
      </w:r>
    </w:p>
    <w:p w14:paraId="489706B9" w14:textId="77777777" w:rsidR="002F2AEC" w:rsidRDefault="002F2AEC" w:rsidP="00D12C8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Но сама игра имеет гораздо более древнюю, многовековую историю. По легендам шахматы были созданы индийским брамином (кастовая знать) по благословению бога Шивы около 2 тысячелетий назад.</w:t>
      </w:r>
    </w:p>
    <w:p w14:paraId="64E9D2A7" w14:textId="77777777" w:rsidR="002F2AEC" w:rsidRDefault="002F2AEC" w:rsidP="00D12C8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Из летописных хроник становится известно, что изначально игра было завезена на Европейский Континент в конце 11-начале 12 в. из Северной Африки, куда в свою очередь попала через купеческие караваны по «Шёлковому пути» (международная торговая артерия).</w:t>
      </w:r>
    </w:p>
    <w:p w14:paraId="79433CA3" w14:textId="77777777" w:rsidR="002F2AEC" w:rsidRDefault="002F2AEC" w:rsidP="00D12C8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За прошедшие века правила шахмат остались практически без изменений. Сложная, но очень интересная игра быстро стала модной среди интеллектуальной элиты знатных европейских домой. Она настолько плотно вошла в быт европейского дворянства, что умение играть в шахматы приравнивалось к обязательным правилам хорошего тона не только среди родовитых юношей, но и девушек.</w:t>
      </w:r>
    </w:p>
    <w:p w14:paraId="237A2F9B" w14:textId="77777777" w:rsidR="002F2AEC" w:rsidRDefault="002F2AEC" w:rsidP="00D12C8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Начиная с 13-14 веков шахматы перестают быть развлечением одной только элиты и получают широкое распространение средний народных масс. В эпоху «Великих географических открытий» и активной колонизация, шахматы вместе с европейскими армиями завоевывают практически весь мир.</w:t>
      </w:r>
    </w:p>
    <w:p w14:paraId="2181007D" w14:textId="77777777" w:rsidR="002F2AEC" w:rsidRPr="00D12C8E" w:rsidRDefault="002F2AEC" w:rsidP="00D12C8E">
      <w:pPr>
        <w:pStyle w:val="2"/>
        <w:shd w:val="clear" w:color="auto" w:fill="FFFFFF"/>
        <w:spacing w:before="0" w:line="240" w:lineRule="atLeast"/>
        <w:ind w:firstLine="709"/>
        <w:jc w:val="both"/>
        <w:rPr>
          <w:rFonts w:ascii="Helvetica" w:hAnsi="Helvetica" w:cs="Helvetica"/>
          <w:color w:val="333333"/>
          <w:sz w:val="28"/>
          <w:szCs w:val="28"/>
        </w:rPr>
      </w:pPr>
      <w:r w:rsidRPr="00D12C8E">
        <w:rPr>
          <w:rFonts w:ascii="Helvetica" w:hAnsi="Helvetica" w:cs="Helvetica"/>
          <w:b/>
          <w:bCs/>
          <w:color w:val="333333"/>
          <w:sz w:val="28"/>
          <w:szCs w:val="28"/>
        </w:rPr>
        <w:t>Когда начали отмечать Международный день шахмат?</w:t>
      </w:r>
    </w:p>
    <w:p w14:paraId="6CFC7135" w14:textId="77777777" w:rsidR="002F2AEC" w:rsidRDefault="002F2AEC" w:rsidP="00D12C8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Идея празднования Международного дня шахмат была предложена ЮНЕСКО (Организацией Объединённых Наций по вопросам образования, науки и культуры). Впервые этот праздник отмечали в 1966 году, когда инициативу поддержала ФИДЕ. Генеральная ассамблея ООН единогласно одобрила резолюцию о праздновании Международного дня шахмат в 2019 году. В 2022 году Международный день шахмат будет отмечаться в 56-й раз подряд.</w:t>
      </w:r>
    </w:p>
    <w:p w14:paraId="2B8FE821" w14:textId="77777777" w:rsidR="002F2AEC" w:rsidRDefault="002F2AEC" w:rsidP="00D12C8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В 2019 году в Международный день шахмат проводил много разных мероприятий, включая неограниченный доступ к тактическому штурму на 24 часа для всех пользователей, новую 24-часовую марафонскую арену и стримы со специально приглашенными гостями.</w:t>
      </w:r>
    </w:p>
    <w:p w14:paraId="3BCFAA08" w14:textId="77777777" w:rsidR="002F2AEC" w:rsidRPr="00D12C8E" w:rsidRDefault="002F2AEC" w:rsidP="00D12C8E">
      <w:pPr>
        <w:pStyle w:val="2"/>
        <w:shd w:val="clear" w:color="auto" w:fill="FFFFFF"/>
        <w:spacing w:before="0" w:line="240" w:lineRule="atLeast"/>
        <w:ind w:firstLine="709"/>
        <w:jc w:val="both"/>
        <w:rPr>
          <w:rFonts w:ascii="Helvetica" w:hAnsi="Helvetica" w:cs="Helvetica"/>
          <w:color w:val="333333"/>
          <w:sz w:val="32"/>
          <w:szCs w:val="32"/>
        </w:rPr>
      </w:pPr>
      <w:r w:rsidRPr="00D12C8E">
        <w:rPr>
          <w:rFonts w:ascii="Helvetica" w:hAnsi="Helvetica" w:cs="Helvetica"/>
          <w:b/>
          <w:bCs/>
          <w:color w:val="333333"/>
          <w:sz w:val="32"/>
          <w:szCs w:val="32"/>
        </w:rPr>
        <w:lastRenderedPageBreak/>
        <w:t>Как празднуется день шахмат?</w:t>
      </w:r>
    </w:p>
    <w:p w14:paraId="28BAD903" w14:textId="77777777" w:rsidR="002F2AEC" w:rsidRDefault="002F2AEC" w:rsidP="00D12C8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Сменяются эпохи, перекраиваются границы государств, а древнейшая игра не теряет популярности. Всемирный праздник шахмат гремит в 191-й стране, включая Россию. У нас праздник не отмечен в официальном календаре, но это не делает шахматный спорт менее любимым для поклонников.</w:t>
      </w:r>
    </w:p>
    <w:p w14:paraId="23241558" w14:textId="77777777" w:rsidR="002F2AEC" w:rsidRDefault="002F2AEC" w:rsidP="00D12C8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Традиционные мероприятия, проводимые в день шахмат:</w:t>
      </w:r>
    </w:p>
    <w:p w14:paraId="3A538EDC" w14:textId="1ED6FA3F" w:rsidR="002F2AEC" w:rsidRDefault="002F2AEC" w:rsidP="00D12C8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презентации, шоу;</w:t>
      </w:r>
      <w:r>
        <w:rPr>
          <w:rFonts w:ascii="Arial" w:hAnsi="Arial" w:cs="Arial"/>
          <w:color w:val="333333"/>
        </w:rPr>
        <w:t xml:space="preserve"> </w:t>
      </w:r>
      <w:r>
        <w:rPr>
          <w:rFonts w:ascii="Arial" w:hAnsi="Arial" w:cs="Arial"/>
          <w:color w:val="333333"/>
        </w:rPr>
        <w:t>лекции в школах, лицеях, институтах;</w:t>
      </w:r>
      <w:r>
        <w:rPr>
          <w:rFonts w:ascii="Arial" w:hAnsi="Arial" w:cs="Arial"/>
          <w:color w:val="333333"/>
        </w:rPr>
        <w:t xml:space="preserve"> </w:t>
      </w:r>
      <w:r>
        <w:rPr>
          <w:rFonts w:ascii="Arial" w:hAnsi="Arial" w:cs="Arial"/>
          <w:color w:val="333333"/>
        </w:rPr>
        <w:t>пресс-конференции выдающихся игроков, тренеров, руководителей клубов, организаторов состязаний;</w:t>
      </w:r>
      <w:r>
        <w:rPr>
          <w:rFonts w:ascii="Arial" w:hAnsi="Arial" w:cs="Arial"/>
          <w:color w:val="333333"/>
        </w:rPr>
        <w:t xml:space="preserve"> </w:t>
      </w:r>
      <w:r>
        <w:rPr>
          <w:rFonts w:ascii="Arial" w:hAnsi="Arial" w:cs="Arial"/>
          <w:color w:val="333333"/>
        </w:rPr>
        <w:t>турниры для взрослых и детей, профессионалов и любителей, на городском, региональном и федеральном уровнях;</w:t>
      </w:r>
      <w:r>
        <w:rPr>
          <w:rFonts w:ascii="Arial" w:hAnsi="Arial" w:cs="Arial"/>
          <w:color w:val="333333"/>
        </w:rPr>
        <w:t xml:space="preserve"> </w:t>
      </w:r>
      <w:r>
        <w:rPr>
          <w:rFonts w:ascii="Arial" w:hAnsi="Arial" w:cs="Arial"/>
          <w:color w:val="333333"/>
        </w:rPr>
        <w:t>сеансы одновременной игры, которые часто оказываются очень азартными и напряжёнными.</w:t>
      </w:r>
    </w:p>
    <w:p w14:paraId="329C691C" w14:textId="381542C6" w:rsidR="002F2AEC" w:rsidRDefault="002F2AEC" w:rsidP="00D12C8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В день шахмат турниры проходят не только в традиционных местах, но и в колониях. Заключённые тоже соревнуются за звание сильнейшего игрока в своём кругу.</w:t>
      </w:r>
    </w:p>
    <w:p w14:paraId="3579332F" w14:textId="77777777" w:rsidR="002F2AEC" w:rsidRPr="00D12C8E" w:rsidRDefault="002F2AEC" w:rsidP="00D12C8E">
      <w:pPr>
        <w:pStyle w:val="3"/>
        <w:shd w:val="clear" w:color="auto" w:fill="FFFFFF"/>
        <w:spacing w:before="0" w:line="240" w:lineRule="atLeast"/>
        <w:ind w:firstLine="709"/>
        <w:jc w:val="both"/>
        <w:rPr>
          <w:rFonts w:ascii="Helvetica" w:hAnsi="Helvetica" w:cs="Helvetica"/>
          <w:color w:val="333333"/>
          <w:sz w:val="32"/>
          <w:szCs w:val="32"/>
        </w:rPr>
      </w:pPr>
      <w:r w:rsidRPr="00D12C8E">
        <w:rPr>
          <w:rFonts w:ascii="Helvetica" w:hAnsi="Helvetica" w:cs="Helvetica"/>
          <w:b/>
          <w:bCs/>
          <w:color w:val="333333"/>
          <w:sz w:val="32"/>
          <w:szCs w:val="32"/>
        </w:rPr>
        <w:t>Интересные факты</w:t>
      </w:r>
    </w:p>
    <w:p w14:paraId="377BC5E6" w14:textId="77777777" w:rsidR="00D12C8E" w:rsidRDefault="002F2AEC" w:rsidP="00D12C8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9 июня 1970 года состоялась первая в истории человечества партия Космос-Земля. Ее сыграли члены экипажа космического корабля Союз-9 и представители подготовительного центра космонавтов на Земле. Игра закончилась ничьей.</w:t>
      </w:r>
    </w:p>
    <w:p w14:paraId="10FA4862" w14:textId="5C0B45A6" w:rsidR="00D12C8E" w:rsidRDefault="002F2AEC" w:rsidP="00D12C8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20 июля 2004 года чемпион мира Анатолий Карпов провел сеанс шахматной игры в Кремле. Его партнером был Владимир Жириновский, с которым они сыграли ничью. Им довелось играть набором бриллиантовых шахмат, стоимость которых составляет 150 тысяч долларов США.</w:t>
      </w:r>
    </w:p>
    <w:p w14:paraId="66EE2D21" w14:textId="77777777" w:rsidR="00D12C8E" w:rsidRDefault="002F2AEC" w:rsidP="00D12C8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Первая компьютерная программа для игры в шахматы была написана в 1951 году Аланом Тьюрингом.</w:t>
      </w:r>
    </w:p>
    <w:p w14:paraId="671137D3" w14:textId="77777777" w:rsidR="00D12C8E" w:rsidRDefault="002F2AEC" w:rsidP="00D12C8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Советский и российский шахматист Гарри Каспаров признан величайшим шахматистом в мире. Он является восьмикратным победителем Всемирных Шахматных олимпиад. С 1985 по 2006 год он возглавлял рейтинг ФИДЕ.</w:t>
      </w:r>
    </w:p>
    <w:p w14:paraId="5C381A46" w14:textId="77777777" w:rsidR="00D12C8E" w:rsidRDefault="002F2AEC" w:rsidP="00D12C8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Некоторые ученые рекомендуют игру в шахматы, как средство против болезни Альцгеймера. В ходе научных исследований было выяснено, что эта игра способна улучшить творческие способности и концентрацию внимания.</w:t>
      </w:r>
    </w:p>
    <w:p w14:paraId="05AD6E04" w14:textId="45049795" w:rsidR="002F2AEC" w:rsidRDefault="002F2AEC" w:rsidP="00D12C8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 xml:space="preserve">Под инициативой голландского </w:t>
      </w:r>
      <w:proofErr w:type="spellStart"/>
      <w:r>
        <w:rPr>
          <w:rFonts w:ascii="Arial" w:hAnsi="Arial" w:cs="Arial"/>
          <w:color w:val="333333"/>
        </w:rPr>
        <w:t>перфоманиста</w:t>
      </w:r>
      <w:proofErr w:type="spellEnd"/>
      <w:r>
        <w:rPr>
          <w:rFonts w:ascii="Arial" w:hAnsi="Arial" w:cs="Arial"/>
          <w:color w:val="333333"/>
        </w:rPr>
        <w:t xml:space="preserve"> </w:t>
      </w:r>
      <w:proofErr w:type="spellStart"/>
      <w:r>
        <w:rPr>
          <w:rFonts w:ascii="Arial" w:hAnsi="Arial" w:cs="Arial"/>
          <w:color w:val="333333"/>
        </w:rPr>
        <w:t>Ипе</w:t>
      </w:r>
      <w:proofErr w:type="spellEnd"/>
      <w:r>
        <w:rPr>
          <w:rFonts w:ascii="Arial" w:hAnsi="Arial" w:cs="Arial"/>
          <w:color w:val="333333"/>
        </w:rPr>
        <w:t xml:space="preserve"> </w:t>
      </w:r>
      <w:proofErr w:type="spellStart"/>
      <w:r>
        <w:rPr>
          <w:rFonts w:ascii="Arial" w:hAnsi="Arial" w:cs="Arial"/>
          <w:color w:val="333333"/>
        </w:rPr>
        <w:t>Рубинга</w:t>
      </w:r>
      <w:proofErr w:type="spellEnd"/>
      <w:r>
        <w:rPr>
          <w:rFonts w:ascii="Arial" w:hAnsi="Arial" w:cs="Arial"/>
          <w:color w:val="333333"/>
        </w:rPr>
        <w:t xml:space="preserve"> был учрежден гибридный вид спорта </w:t>
      </w:r>
      <w:proofErr w:type="spellStart"/>
      <w:r>
        <w:rPr>
          <w:rFonts w:ascii="Arial" w:hAnsi="Arial" w:cs="Arial"/>
          <w:color w:val="333333"/>
        </w:rPr>
        <w:t>шахбокс</w:t>
      </w:r>
      <w:proofErr w:type="spellEnd"/>
      <w:r>
        <w:rPr>
          <w:rFonts w:ascii="Arial" w:hAnsi="Arial" w:cs="Arial"/>
          <w:color w:val="333333"/>
        </w:rPr>
        <w:t xml:space="preserve">, в котором чередуются раунды шахмат и бокса. С 2003 года проводятся официальные чемпионаты мира по </w:t>
      </w:r>
      <w:proofErr w:type="spellStart"/>
      <w:r>
        <w:rPr>
          <w:rFonts w:ascii="Arial" w:hAnsi="Arial" w:cs="Arial"/>
          <w:color w:val="333333"/>
        </w:rPr>
        <w:t>шахбоксу</w:t>
      </w:r>
      <w:proofErr w:type="spellEnd"/>
      <w:r>
        <w:rPr>
          <w:rFonts w:ascii="Arial" w:hAnsi="Arial" w:cs="Arial"/>
          <w:color w:val="333333"/>
        </w:rPr>
        <w:t>.</w:t>
      </w:r>
    </w:p>
    <w:p w14:paraId="54F5726C" w14:textId="77777777" w:rsidR="002F2AEC" w:rsidRDefault="002F2AEC" w:rsidP="00D12C8E">
      <w:pPr>
        <w:spacing w:after="0"/>
        <w:ind w:firstLine="709"/>
      </w:pPr>
    </w:p>
    <w:sectPr w:rsidR="002F2A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7171"/>
    <w:rsid w:val="000974D2"/>
    <w:rsid w:val="00187171"/>
    <w:rsid w:val="002F2AEC"/>
    <w:rsid w:val="00D12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07D71"/>
  <w15:chartTrackingRefBased/>
  <w15:docId w15:val="{9A20A198-0D34-4196-A58A-C113D56F6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F2AE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F2AE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F2AE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F2AE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2F2A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F2AEC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2F2AE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2F2AE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865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0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60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645726">
              <w:marLeft w:val="-12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94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028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667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081568">
              <w:marLeft w:val="-12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833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389865">
                      <w:marLeft w:val="-120"/>
                      <w:marRight w:val="-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212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9797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627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Муртазалиева Изумруд Арсаналиевна</dc:creator>
  <cp:keywords/>
  <dc:description/>
  <cp:lastModifiedBy>Муртазалиева Изумруд Арсаналиевна</cp:lastModifiedBy>
  <cp:revision>2</cp:revision>
  <dcterms:created xsi:type="dcterms:W3CDTF">2022-07-19T10:33:00Z</dcterms:created>
  <dcterms:modified xsi:type="dcterms:W3CDTF">2022-07-19T10:33:00Z</dcterms:modified>
</cp:coreProperties>
</file>