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06" w:rsidRPr="009C2880" w:rsidRDefault="00286A06" w:rsidP="00C5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0">
        <w:rPr>
          <w:rFonts w:ascii="Times New Roman" w:hAnsi="Times New Roman" w:cs="Times New Roman"/>
          <w:b/>
          <w:sz w:val="28"/>
          <w:szCs w:val="28"/>
        </w:rPr>
        <w:t>Порядок обжалования результатов конкурса на замещение вакантных</w:t>
      </w:r>
      <w:r w:rsidR="00C5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880">
        <w:rPr>
          <w:rFonts w:ascii="Times New Roman" w:hAnsi="Times New Roman" w:cs="Times New Roman"/>
          <w:b/>
          <w:sz w:val="28"/>
          <w:szCs w:val="28"/>
        </w:rPr>
        <w:t xml:space="preserve">должностей государственной гражданской службы </w:t>
      </w:r>
      <w:r w:rsidR="00C5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880">
        <w:rPr>
          <w:rFonts w:ascii="Times New Roman" w:hAnsi="Times New Roman" w:cs="Times New Roman"/>
          <w:b/>
          <w:sz w:val="28"/>
          <w:szCs w:val="28"/>
        </w:rPr>
        <w:t>в Федеральной</w:t>
      </w:r>
      <w:r w:rsidR="00C527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880">
        <w:rPr>
          <w:rFonts w:ascii="Times New Roman" w:hAnsi="Times New Roman" w:cs="Times New Roman"/>
          <w:b/>
          <w:sz w:val="28"/>
          <w:szCs w:val="28"/>
        </w:rPr>
        <w:t>службе государственной статистики и ее территориальных органах</w:t>
      </w:r>
    </w:p>
    <w:p w:rsidR="009C2880" w:rsidRDefault="009C2880" w:rsidP="00286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23" w:rsidRDefault="00C52723" w:rsidP="00286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6A6" w:rsidRPr="00286A06" w:rsidRDefault="00286A06" w:rsidP="00286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A06">
        <w:rPr>
          <w:rFonts w:ascii="Times New Roman" w:hAnsi="Times New Roman" w:cs="Times New Roman"/>
          <w:sz w:val="28"/>
          <w:szCs w:val="28"/>
        </w:rPr>
        <w:t>В соответствии с пунктом 24 Методики проведения конкурса на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замещение вакантной должности федеральной государственной гражданской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службы в Федеральной службы государственной статистики, утвержденной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приказом Росстата от 25 февраля 2009 года № 32, решение конкурсной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комиссии может быть обжаловано кандидатом в соответствии с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(статья 70 Федерального закона от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27.07.2004 № 79-ФЗ "О государственной гражданской службе Российской</w:t>
      </w:r>
      <w:r w:rsidR="009C2880">
        <w:rPr>
          <w:rFonts w:ascii="Times New Roman" w:hAnsi="Times New Roman" w:cs="Times New Roman"/>
          <w:sz w:val="28"/>
          <w:szCs w:val="28"/>
        </w:rPr>
        <w:t xml:space="preserve"> </w:t>
      </w:r>
      <w:r w:rsidRPr="00286A06">
        <w:rPr>
          <w:rFonts w:ascii="Times New Roman" w:hAnsi="Times New Roman" w:cs="Times New Roman"/>
          <w:sz w:val="28"/>
          <w:szCs w:val="28"/>
        </w:rPr>
        <w:t>Федерации", глава 25 ГПКРФ).</w:t>
      </w:r>
      <w:proofErr w:type="gramEnd"/>
    </w:p>
    <w:sectPr w:rsidR="00C626A6" w:rsidRPr="00286A06" w:rsidSect="00C5272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6A06"/>
    <w:rsid w:val="00286A06"/>
    <w:rsid w:val="0031264D"/>
    <w:rsid w:val="009C2880"/>
    <w:rsid w:val="00C52723"/>
    <w:rsid w:val="00C6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P05_LitovchenkoSY</cp:lastModifiedBy>
  <cp:revision>3</cp:revision>
  <dcterms:created xsi:type="dcterms:W3CDTF">2015-10-02T06:08:00Z</dcterms:created>
  <dcterms:modified xsi:type="dcterms:W3CDTF">2015-10-02T06:22:00Z</dcterms:modified>
</cp:coreProperties>
</file>